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4EAA" w14:textId="77777777" w:rsidR="0014757F" w:rsidRPr="0014757F" w:rsidRDefault="0014757F" w:rsidP="00C336E8">
      <w:pPr>
        <w:pStyle w:val="ae"/>
        <w:ind w:left="1680"/>
        <w:rPr>
          <w:rFonts w:ascii="BIZ UDゴシック" w:eastAsia="BIZ UDゴシック" w:hAnsi="BIZ UDゴシック"/>
        </w:rPr>
      </w:pPr>
      <w:r w:rsidRPr="0014757F">
        <w:rPr>
          <w:rFonts w:ascii="BIZ UDゴシック" w:eastAsia="BIZ UDゴシック" w:hAnsi="BIZ UDゴシック" w:hint="eastAsia"/>
        </w:rPr>
        <w:t>指定事業者名</w:t>
      </w:r>
    </w:p>
    <w:p w14:paraId="76FBC827" w14:textId="77777777" w:rsidR="00AB3B4F" w:rsidRDefault="0014757F" w:rsidP="0014757F">
      <w:pPr>
        <w:pStyle w:val="a3"/>
        <w:rPr>
          <w:rFonts w:ascii="BIZ UDゴシック" w:eastAsia="BIZ UDゴシック" w:hAnsi="BIZ UDゴシック"/>
          <w:sz w:val="40"/>
          <w:szCs w:val="40"/>
        </w:rPr>
      </w:pPr>
      <w:r w:rsidRPr="0014757F">
        <w:rPr>
          <w:rFonts w:ascii="BIZ UDゴシック" w:eastAsia="BIZ UDゴシック" w:hAnsi="BIZ UDゴシック" w:hint="eastAsia"/>
          <w:sz w:val="40"/>
          <w:szCs w:val="40"/>
        </w:rPr>
        <w:t>指定居宅療養管理指導事業所</w:t>
      </w:r>
    </w:p>
    <w:p w14:paraId="4F46BB0E" w14:textId="5FB9D3B6" w:rsidR="0014757F" w:rsidRPr="0014757F" w:rsidRDefault="0014757F" w:rsidP="0014757F">
      <w:pPr>
        <w:pStyle w:val="a3"/>
        <w:rPr>
          <w:rFonts w:ascii="BIZ UDゴシック" w:eastAsia="BIZ UDゴシック" w:hAnsi="BIZ UDゴシック"/>
          <w:sz w:val="40"/>
          <w:szCs w:val="40"/>
        </w:rPr>
      </w:pPr>
      <w:r w:rsidRPr="0014757F">
        <w:rPr>
          <w:rFonts w:ascii="BIZ UDゴシック" w:eastAsia="BIZ UDゴシック" w:hAnsi="BIZ UDゴシック" w:hint="eastAsia"/>
          <w:sz w:val="40"/>
          <w:szCs w:val="40"/>
        </w:rPr>
        <w:t>〇〇〇薬局</w:t>
      </w:r>
    </w:p>
    <w:p w14:paraId="6782E61E" w14:textId="760E45B6" w:rsidR="0014757F" w:rsidRPr="0014757F" w:rsidRDefault="0014757F" w:rsidP="0014757F">
      <w:pPr>
        <w:pStyle w:val="ae"/>
        <w:numPr>
          <w:ilvl w:val="0"/>
          <w:numId w:val="2"/>
        </w:numPr>
        <w:rPr>
          <w:rFonts w:ascii="BIZ UDゴシック" w:eastAsia="BIZ UDゴシック" w:hAnsi="BIZ UDゴシック"/>
        </w:rPr>
      </w:pPr>
      <w:r w:rsidRPr="0014757F">
        <w:rPr>
          <w:rFonts w:ascii="BIZ UDゴシック" w:eastAsia="BIZ UDゴシック" w:hAnsi="BIZ UDゴシック" w:hint="eastAsia"/>
        </w:rPr>
        <w:t>指定事業所番号</w:t>
      </w:r>
      <w:r w:rsidR="00AB3B4F">
        <w:rPr>
          <w:rFonts w:ascii="BIZ UDゴシック" w:eastAsia="BIZ UDゴシック" w:hAnsi="BIZ UDゴシック"/>
        </w:rPr>
        <w:tab/>
      </w:r>
      <w:r w:rsidRPr="0014757F">
        <w:rPr>
          <w:rFonts w:ascii="BIZ UDゴシック" w:eastAsia="BIZ UDゴシック" w:hAnsi="BIZ UDゴシック" w:hint="eastAsia"/>
        </w:rPr>
        <w:t>0000000000</w:t>
      </w:r>
    </w:p>
    <w:p w14:paraId="23C30B87" w14:textId="29B3A5FC" w:rsidR="0014757F" w:rsidRPr="0014757F" w:rsidRDefault="0014757F" w:rsidP="0014757F">
      <w:pPr>
        <w:pStyle w:val="ae"/>
        <w:numPr>
          <w:ilvl w:val="0"/>
          <w:numId w:val="2"/>
        </w:numPr>
        <w:rPr>
          <w:rFonts w:ascii="BIZ UDゴシック" w:eastAsia="BIZ UDゴシック" w:hAnsi="BIZ UDゴシック"/>
        </w:rPr>
      </w:pPr>
      <w:r w:rsidRPr="0014757F">
        <w:rPr>
          <w:rFonts w:ascii="BIZ UDゴシック" w:eastAsia="BIZ UDゴシック" w:hAnsi="BIZ UDゴシック" w:cs="HGPｺﾞｼｯｸM" w:hint="eastAsia"/>
        </w:rPr>
        <w:t>事業所所在地</w:t>
      </w:r>
      <w:r w:rsidR="00AB3B4F">
        <w:rPr>
          <w:rFonts w:ascii="BIZ UDゴシック" w:eastAsia="BIZ UDゴシック" w:hAnsi="BIZ UDゴシック" w:cs="HGPｺﾞｼｯｸM"/>
        </w:rPr>
        <w:tab/>
      </w:r>
      <w:r>
        <w:rPr>
          <w:rFonts w:ascii="BIZ UDゴシック" w:eastAsia="BIZ UDゴシック" w:hAnsi="BIZ UDゴシック" w:hint="eastAsia"/>
        </w:rPr>
        <w:t>〇〇</w:t>
      </w:r>
      <w:r w:rsidRPr="0014757F">
        <w:rPr>
          <w:rFonts w:ascii="BIZ UDゴシック" w:eastAsia="BIZ UDゴシック" w:hAnsi="BIZ UDゴシック" w:hint="eastAsia"/>
        </w:rPr>
        <w:t>市〇〇区〇〇2-3-4</w:t>
      </w:r>
    </w:p>
    <w:p w14:paraId="61E5CC2C" w14:textId="6D3532F7" w:rsidR="0014757F" w:rsidRPr="0014757F" w:rsidRDefault="0014757F" w:rsidP="0014757F">
      <w:pPr>
        <w:pStyle w:val="ae"/>
        <w:numPr>
          <w:ilvl w:val="0"/>
          <w:numId w:val="2"/>
        </w:numPr>
        <w:rPr>
          <w:rFonts w:ascii="BIZ UDゴシック" w:eastAsia="BIZ UDゴシック" w:hAnsi="BIZ UDゴシック"/>
        </w:rPr>
      </w:pPr>
      <w:r w:rsidRPr="0014757F">
        <w:rPr>
          <w:rFonts w:ascii="BIZ UDゴシック" w:eastAsia="BIZ UDゴシック" w:hAnsi="BIZ UDゴシック" w:hint="eastAsia"/>
        </w:rPr>
        <w:t>電話番号</w:t>
      </w:r>
      <w:r w:rsidR="00AB3B4F">
        <w:rPr>
          <w:rFonts w:ascii="BIZ UDゴシック" w:eastAsia="BIZ UDゴシック" w:hAnsi="BIZ UDゴシック"/>
        </w:rPr>
        <w:tab/>
      </w:r>
      <w:r w:rsidRPr="0014757F">
        <w:rPr>
          <w:rFonts w:ascii="BIZ UDゴシック" w:eastAsia="BIZ UDゴシック" w:hAnsi="BIZ UDゴシック" w:hint="eastAsia"/>
        </w:rPr>
        <w:t>0</w:t>
      </w:r>
      <w:r w:rsidR="001E0AF0">
        <w:rPr>
          <w:rFonts w:ascii="BIZ UDゴシック" w:eastAsia="BIZ UDゴシック" w:hAnsi="BIZ UDゴシック" w:hint="eastAsia"/>
        </w:rPr>
        <w:t>82</w:t>
      </w:r>
      <w:r w:rsidRPr="0014757F">
        <w:rPr>
          <w:rFonts w:ascii="BIZ UDゴシック" w:eastAsia="BIZ UDゴシック" w:hAnsi="BIZ UDゴシック" w:hint="eastAsia"/>
        </w:rPr>
        <w:t>-1234-5678</w:t>
      </w:r>
    </w:p>
    <w:p w14:paraId="47D6B10A" w14:textId="77777777" w:rsidR="0014757F" w:rsidRPr="0014757F" w:rsidRDefault="0014757F" w:rsidP="0014757F">
      <w:pPr>
        <w:pStyle w:val="2"/>
        <w:rPr>
          <w:rFonts w:ascii="BIZ UDゴシック" w:eastAsia="BIZ UDゴシック" w:hAnsi="BIZ UDゴシック"/>
        </w:rPr>
      </w:pPr>
      <w:r w:rsidRPr="0014757F">
        <w:rPr>
          <w:rFonts w:ascii="BIZ UDゴシック" w:eastAsia="BIZ UDゴシック" w:hAnsi="BIZ UDゴシック" w:hint="eastAsia"/>
        </w:rPr>
        <w:t>運営方針</w:t>
      </w:r>
    </w:p>
    <w:p w14:paraId="1252AC8B" w14:textId="77777777" w:rsidR="0014757F" w:rsidRPr="0014757F" w:rsidRDefault="0014757F" w:rsidP="0014757F">
      <w:pPr>
        <w:pStyle w:val="ae"/>
        <w:rPr>
          <w:rFonts w:ascii="BIZ UDゴシック" w:eastAsia="BIZ UDゴシック" w:hAnsi="BIZ UDゴシック"/>
        </w:rPr>
      </w:pPr>
      <w:r w:rsidRPr="0014757F">
        <w:rPr>
          <w:rFonts w:ascii="BIZ UDゴシック" w:eastAsia="BIZ UDゴシック" w:hAnsi="BIZ UDゴシック" w:hint="eastAsia"/>
        </w:rPr>
        <w:t>要支援・要介護状態等にある利用者が、居宅において自立した生活を営むことができるよう、医師の指示にもとづいて薬剤師が訪問して薬剤管理をいたします。</w:t>
      </w:r>
    </w:p>
    <w:p w14:paraId="08B21728" w14:textId="77777777" w:rsidR="0014757F" w:rsidRPr="00AB3B4F" w:rsidRDefault="0014757F" w:rsidP="00AB3B4F">
      <w:pPr>
        <w:pStyle w:val="2"/>
        <w:rPr>
          <w:rFonts w:ascii="BIZ UDゴシック" w:eastAsia="BIZ UDゴシック" w:hAnsi="BIZ UDゴシック"/>
        </w:rPr>
      </w:pPr>
      <w:r w:rsidRPr="00AB3B4F">
        <w:rPr>
          <w:rFonts w:ascii="BIZ UDゴシック" w:eastAsia="BIZ UDゴシック" w:hAnsi="BIZ UDゴシック" w:hint="eastAsia"/>
        </w:rPr>
        <w:t>指定居宅療養管理指導の内容</w:t>
      </w:r>
    </w:p>
    <w:p w14:paraId="332F1806" w14:textId="67002416" w:rsidR="0014757F" w:rsidRPr="0014757F" w:rsidRDefault="0014757F" w:rsidP="0014757F">
      <w:pPr>
        <w:pStyle w:val="ae"/>
        <w:rPr>
          <w:rFonts w:ascii="BIZ UDゴシック" w:eastAsia="BIZ UDゴシック" w:hAnsi="BIZ UDゴシック"/>
        </w:rPr>
      </w:pPr>
      <w:r w:rsidRPr="0014757F">
        <w:rPr>
          <w:rFonts w:ascii="BIZ UDゴシック" w:eastAsia="BIZ UDゴシック" w:hAnsi="BIZ UDゴシック" w:hint="eastAsia"/>
        </w:rPr>
        <w:t>（1）主治医との連携のもとに，薬学的な管理指導と薬学的管理計画に基</w:t>
      </w:r>
      <w:r w:rsidR="002314F3">
        <w:rPr>
          <w:rFonts w:ascii="BIZ UDゴシック" w:eastAsia="BIZ UDゴシック" w:hAnsi="BIZ UDゴシック" w:hint="eastAsia"/>
        </w:rPr>
        <w:t>づ</w:t>
      </w:r>
      <w:r w:rsidRPr="0014757F">
        <w:rPr>
          <w:rFonts w:ascii="BIZ UDゴシック" w:eastAsia="BIZ UDゴシック" w:hAnsi="BIZ UDゴシック" w:hint="eastAsia"/>
        </w:rPr>
        <w:t>く指導。</w:t>
      </w:r>
    </w:p>
    <w:p w14:paraId="30B96464" w14:textId="77777777" w:rsidR="0014757F" w:rsidRPr="0014757F" w:rsidRDefault="0014757F" w:rsidP="0014757F">
      <w:pPr>
        <w:pStyle w:val="ae"/>
        <w:rPr>
          <w:rFonts w:ascii="BIZ UDゴシック" w:eastAsia="BIZ UDゴシック" w:hAnsi="BIZ UDゴシック"/>
        </w:rPr>
      </w:pPr>
      <w:r w:rsidRPr="0014757F">
        <w:rPr>
          <w:rFonts w:ascii="BIZ UDゴシック" w:eastAsia="BIZ UDゴシック" w:hAnsi="BIZ UDゴシック" w:hint="eastAsia"/>
        </w:rPr>
        <w:t>（2）居宅介護支援事業者（ケアマネジャー）への，居宅サービス計画の作成等に必要な情報の提供。</w:t>
      </w:r>
    </w:p>
    <w:p w14:paraId="534D0B5F" w14:textId="77777777" w:rsidR="0014757F" w:rsidRPr="0014757F" w:rsidRDefault="0014757F" w:rsidP="0014757F">
      <w:pPr>
        <w:pStyle w:val="ae"/>
        <w:rPr>
          <w:rFonts w:ascii="BIZ UDゴシック" w:eastAsia="BIZ UDゴシック" w:hAnsi="BIZ UDゴシック"/>
        </w:rPr>
      </w:pPr>
      <w:r w:rsidRPr="0014757F">
        <w:rPr>
          <w:rFonts w:ascii="BIZ UDゴシック" w:eastAsia="BIZ UDゴシック" w:hAnsi="BIZ UDゴシック" w:hint="eastAsia"/>
        </w:rPr>
        <w:t>（3）要介護者または家族への，居宅サービス利用上の留意事項や介護方法の指導・助言。</w:t>
      </w:r>
    </w:p>
    <w:p w14:paraId="4DBA1A72" w14:textId="77777777" w:rsidR="0014757F" w:rsidRPr="0014757F" w:rsidRDefault="0014757F" w:rsidP="0014757F">
      <w:pPr>
        <w:pStyle w:val="ae"/>
        <w:rPr>
          <w:rFonts w:ascii="BIZ UDゴシック" w:eastAsia="BIZ UDゴシック" w:hAnsi="BIZ UDゴシック"/>
        </w:rPr>
      </w:pPr>
      <w:r w:rsidRPr="0014757F">
        <w:rPr>
          <w:rFonts w:ascii="BIZ UDゴシック" w:eastAsia="BIZ UDゴシック" w:hAnsi="BIZ UDゴシック" w:hint="eastAsia"/>
        </w:rPr>
        <w:t>（4）その他。療養生活向上のための指導・助言等。</w:t>
      </w:r>
    </w:p>
    <w:p w14:paraId="77956692" w14:textId="77777777" w:rsidR="0014757F" w:rsidRPr="00AB3B4F" w:rsidRDefault="0014757F" w:rsidP="00AB3B4F">
      <w:pPr>
        <w:pStyle w:val="2"/>
        <w:rPr>
          <w:rFonts w:ascii="BIZ UDゴシック" w:eastAsia="BIZ UDゴシック" w:hAnsi="BIZ UDゴシック"/>
        </w:rPr>
      </w:pPr>
      <w:r w:rsidRPr="00AB3B4F">
        <w:rPr>
          <w:rFonts w:ascii="BIZ UDゴシック" w:eastAsia="BIZ UDゴシック" w:hAnsi="BIZ UDゴシック" w:hint="eastAsia"/>
        </w:rPr>
        <w:t>従事者</w:t>
      </w:r>
    </w:p>
    <w:p w14:paraId="398CE31B" w14:textId="19E140CB" w:rsidR="0014757F" w:rsidRPr="0014757F" w:rsidRDefault="0014757F" w:rsidP="00AB3B4F">
      <w:pPr>
        <w:pStyle w:val="ae"/>
        <w:ind w:firstLine="840"/>
        <w:rPr>
          <w:rFonts w:ascii="BIZ UDゴシック" w:eastAsia="BIZ UDゴシック" w:hAnsi="BIZ UDゴシック"/>
        </w:rPr>
      </w:pPr>
      <w:r w:rsidRPr="0014757F">
        <w:rPr>
          <w:rFonts w:ascii="BIZ UDゴシック" w:eastAsia="BIZ UDゴシック" w:hAnsi="BIZ UDゴシック" w:hint="eastAsia"/>
        </w:rPr>
        <w:t xml:space="preserve">藥剖師 </w:t>
      </w:r>
      <w:r w:rsidR="001D3202">
        <w:rPr>
          <w:rFonts w:ascii="BIZ UDゴシック" w:eastAsia="BIZ UDゴシック" w:hAnsi="BIZ UDゴシック" w:hint="eastAsia"/>
        </w:rPr>
        <w:t>〇〇〇〇</w:t>
      </w:r>
    </w:p>
    <w:p w14:paraId="07A0958B" w14:textId="77777777" w:rsidR="00AB3B4F" w:rsidRPr="00AB3B4F" w:rsidRDefault="0014757F" w:rsidP="00AB3B4F">
      <w:pPr>
        <w:pStyle w:val="2"/>
        <w:rPr>
          <w:rFonts w:ascii="BIZ UDゴシック" w:eastAsia="BIZ UDゴシック" w:hAnsi="BIZ UDゴシック"/>
        </w:rPr>
      </w:pPr>
      <w:r w:rsidRPr="00AB3B4F">
        <w:rPr>
          <w:rFonts w:ascii="BIZ UDゴシック" w:eastAsia="BIZ UDゴシック" w:hAnsi="BIZ UDゴシック" w:hint="eastAsia"/>
        </w:rPr>
        <w:t>営業日及び営業時間</w:t>
      </w:r>
      <w:r w:rsidR="00AB3B4F" w:rsidRPr="00AB3B4F">
        <w:rPr>
          <w:rFonts w:ascii="BIZ UDゴシック" w:eastAsia="BIZ UDゴシック" w:hAnsi="BIZ UDゴシック"/>
        </w:rPr>
        <w:tab/>
      </w:r>
    </w:p>
    <w:p w14:paraId="00EC00DC" w14:textId="4404CFB1" w:rsidR="0014757F" w:rsidRPr="0014757F" w:rsidRDefault="0014757F" w:rsidP="00AB3B4F">
      <w:pPr>
        <w:pStyle w:val="ae"/>
        <w:ind w:firstLine="840"/>
        <w:rPr>
          <w:rFonts w:ascii="BIZ UDゴシック" w:eastAsia="BIZ UDゴシック" w:hAnsi="BIZ UDゴシック"/>
        </w:rPr>
      </w:pPr>
      <w:r w:rsidRPr="0014757F">
        <w:rPr>
          <w:rFonts w:ascii="BIZ UDゴシック" w:eastAsia="BIZ UDゴシック" w:hAnsi="BIZ UDゴシック" w:hint="eastAsia"/>
        </w:rPr>
        <w:t>月</w:t>
      </w:r>
      <w:r w:rsidRPr="0014757F">
        <w:rPr>
          <w:rFonts w:ascii="BIZ UDゴシック" w:eastAsia="BIZ UDゴシック" w:hAnsi="BIZ UDゴシック" w:cs="ＭＳ 明朝" w:hint="eastAsia"/>
        </w:rPr>
        <w:t>〜</w:t>
      </w:r>
      <w:r w:rsidRPr="0014757F">
        <w:rPr>
          <w:rFonts w:ascii="BIZ UDゴシック" w:eastAsia="BIZ UDゴシック" w:hAnsi="BIZ UDゴシック" w:cs="HGPｺﾞｼｯｸM" w:hint="eastAsia"/>
        </w:rPr>
        <w:t>土曜日</w:t>
      </w:r>
      <w:r w:rsidR="00AB3B4F">
        <w:rPr>
          <w:rFonts w:ascii="BIZ UDゴシック" w:eastAsia="BIZ UDゴシック" w:hAnsi="BIZ UDゴシック" w:hint="eastAsia"/>
        </w:rPr>
        <w:t xml:space="preserve">　</w:t>
      </w:r>
      <w:r w:rsidRPr="0014757F">
        <w:rPr>
          <w:rFonts w:ascii="BIZ UDゴシック" w:eastAsia="BIZ UDゴシック" w:hAnsi="BIZ UDゴシック" w:hint="eastAsia"/>
        </w:rPr>
        <w:t>〇〇時</w:t>
      </w:r>
      <w:r w:rsidRPr="0014757F">
        <w:rPr>
          <w:rFonts w:ascii="BIZ UDゴシック" w:eastAsia="BIZ UDゴシック" w:hAnsi="BIZ UDゴシック" w:cs="ＭＳ 明朝" w:hint="eastAsia"/>
        </w:rPr>
        <w:t>〜</w:t>
      </w:r>
      <w:r w:rsidRPr="0014757F">
        <w:rPr>
          <w:rFonts w:ascii="BIZ UDゴシック" w:eastAsia="BIZ UDゴシック" w:hAnsi="BIZ UDゴシック" w:cs="HGPｺﾞｼｯｸM" w:hint="eastAsia"/>
        </w:rPr>
        <w:t>〇〇時</w:t>
      </w:r>
    </w:p>
    <w:p w14:paraId="78E998D0" w14:textId="77777777" w:rsidR="0014757F" w:rsidRPr="00AB3B4F" w:rsidRDefault="0014757F" w:rsidP="00AB3B4F">
      <w:pPr>
        <w:pStyle w:val="2"/>
        <w:rPr>
          <w:rFonts w:ascii="BIZ UDゴシック" w:eastAsia="BIZ UDゴシック" w:hAnsi="BIZ UDゴシック"/>
        </w:rPr>
      </w:pPr>
      <w:r w:rsidRPr="00AB3B4F">
        <w:rPr>
          <w:rFonts w:ascii="BIZ UDゴシック" w:eastAsia="BIZ UDゴシック" w:hAnsi="BIZ UDゴシック" w:hint="eastAsia"/>
        </w:rPr>
        <w:t>利用料</w:t>
      </w:r>
    </w:p>
    <w:p w14:paraId="349859CD" w14:textId="77777777" w:rsidR="0014757F" w:rsidRPr="0014757F" w:rsidRDefault="0014757F" w:rsidP="0014757F">
      <w:pPr>
        <w:pStyle w:val="ae"/>
        <w:rPr>
          <w:rFonts w:ascii="BIZ UDゴシック" w:eastAsia="BIZ UDゴシック" w:hAnsi="BIZ UDゴシック"/>
        </w:rPr>
      </w:pPr>
      <w:r w:rsidRPr="0014757F">
        <w:rPr>
          <w:rFonts w:ascii="BIZ UDゴシック" w:eastAsia="BIZ UDゴシック" w:hAnsi="BIZ UDゴシック" w:hint="eastAsia"/>
        </w:rPr>
        <w:t>（1）介護保険報酬に応じた利用者負担額をいただきます。但し公費により負担が変わる事があります。</w:t>
      </w:r>
    </w:p>
    <w:p w14:paraId="53B9E49D" w14:textId="77777777" w:rsidR="0014757F" w:rsidRPr="0014757F" w:rsidRDefault="0014757F" w:rsidP="0014757F">
      <w:pPr>
        <w:pStyle w:val="ae"/>
        <w:rPr>
          <w:rFonts w:ascii="BIZ UDゴシック" w:eastAsia="BIZ UDゴシック" w:hAnsi="BIZ UDゴシック"/>
        </w:rPr>
      </w:pPr>
      <w:r w:rsidRPr="0014757F">
        <w:rPr>
          <w:rFonts w:ascii="BIZ UDゴシック" w:eastAsia="BIZ UDゴシック" w:hAnsi="BIZ UDゴシック" w:hint="eastAsia"/>
        </w:rPr>
        <w:t>（2）居宅療養管理指導に要した交通費等については、実費を徴収させていただきます。</w:t>
      </w:r>
    </w:p>
    <w:p w14:paraId="1D843E64" w14:textId="77777777" w:rsidR="0014757F" w:rsidRPr="00AB3B4F" w:rsidRDefault="0014757F" w:rsidP="00AB3B4F">
      <w:pPr>
        <w:pStyle w:val="2"/>
        <w:rPr>
          <w:rFonts w:ascii="BIZ UDゴシック" w:eastAsia="BIZ UDゴシック" w:hAnsi="BIZ UDゴシック"/>
        </w:rPr>
      </w:pPr>
      <w:r w:rsidRPr="00AB3B4F">
        <w:rPr>
          <w:rFonts w:ascii="BIZ UDゴシック" w:eastAsia="BIZ UDゴシック" w:hAnsi="BIZ UDゴシック" w:hint="eastAsia"/>
        </w:rPr>
        <w:t>苦情処理</w:t>
      </w:r>
    </w:p>
    <w:p w14:paraId="25B9F8DD" w14:textId="281A7742" w:rsidR="0014757F" w:rsidRPr="0014757F" w:rsidRDefault="0014757F" w:rsidP="0014757F">
      <w:pPr>
        <w:pStyle w:val="ae"/>
        <w:rPr>
          <w:rFonts w:ascii="BIZ UDゴシック" w:eastAsia="BIZ UDゴシック" w:hAnsi="BIZ UDゴシック"/>
        </w:rPr>
      </w:pPr>
      <w:r w:rsidRPr="0014757F">
        <w:rPr>
          <w:rFonts w:ascii="BIZ UDゴシック" w:eastAsia="BIZ UDゴシック" w:hAnsi="BIZ UDゴシック" w:hint="eastAsia"/>
        </w:rPr>
        <w:t>居宅療養管理指導等に関わる苦情が生じた場合は、迅速かつ適切に対応するよう。必要な措置講じます。</w:t>
      </w:r>
    </w:p>
    <w:p w14:paraId="6A8D0DB9" w14:textId="77777777" w:rsidR="0014757F" w:rsidRPr="00AB3B4F" w:rsidRDefault="0014757F" w:rsidP="00AB3B4F">
      <w:pPr>
        <w:pStyle w:val="2"/>
        <w:rPr>
          <w:rFonts w:ascii="BIZ UDゴシック" w:eastAsia="BIZ UDゴシック" w:hAnsi="BIZ UDゴシック"/>
        </w:rPr>
      </w:pPr>
      <w:r w:rsidRPr="00AB3B4F">
        <w:rPr>
          <w:rFonts w:ascii="BIZ UDゴシック" w:eastAsia="BIZ UDゴシック" w:hAnsi="BIZ UDゴシック" w:hint="eastAsia"/>
        </w:rPr>
        <w:t>その他運営に関する重要事項</w:t>
      </w:r>
    </w:p>
    <w:p w14:paraId="40547170" w14:textId="7F90592B" w:rsidR="0014757F" w:rsidRPr="0014757F" w:rsidRDefault="0014757F" w:rsidP="0014757F">
      <w:pPr>
        <w:pStyle w:val="ae"/>
        <w:rPr>
          <w:rFonts w:ascii="BIZ UDゴシック" w:eastAsia="BIZ UDゴシック" w:hAnsi="BIZ UDゴシック"/>
        </w:rPr>
      </w:pPr>
      <w:r w:rsidRPr="0014757F">
        <w:rPr>
          <w:rFonts w:ascii="BIZ UDゴシック" w:eastAsia="BIZ UDゴシック" w:hAnsi="BIZ UDゴシック" w:hint="eastAsia"/>
        </w:rPr>
        <w:t>（1）健康保険法、介護保険法等を</w:t>
      </w:r>
      <w:r w:rsidR="00AB3B4F">
        <w:rPr>
          <w:rFonts w:ascii="BIZ UDゴシック" w:eastAsia="BIZ UDゴシック" w:hAnsi="BIZ UDゴシック" w:hint="eastAsia"/>
        </w:rPr>
        <w:t>遵守</w:t>
      </w:r>
      <w:r w:rsidRPr="0014757F">
        <w:rPr>
          <w:rFonts w:ascii="BIZ UDゴシック" w:eastAsia="BIZ UDゴシック" w:hAnsi="BIZ UDゴシック" w:hint="eastAsia"/>
        </w:rPr>
        <w:t>し、業務を行います。</w:t>
      </w:r>
    </w:p>
    <w:p w14:paraId="3CAA7A80" w14:textId="02909980" w:rsidR="00966ADC" w:rsidRPr="0014757F" w:rsidRDefault="0014757F" w:rsidP="0014757F">
      <w:pPr>
        <w:pStyle w:val="ae"/>
        <w:rPr>
          <w:rFonts w:ascii="BIZ UDゴシック" w:eastAsia="BIZ UDゴシック" w:hAnsi="BIZ UDゴシック"/>
        </w:rPr>
      </w:pPr>
      <w:r w:rsidRPr="0014757F">
        <w:rPr>
          <w:rFonts w:ascii="BIZ UDゴシック" w:eastAsia="BIZ UDゴシック" w:hAnsi="BIZ UDゴシック" w:hint="eastAsia"/>
        </w:rPr>
        <w:t>（2）個人情報に関しては運営規定により利用者に相談の上慎重に対処いたします。</w:t>
      </w:r>
    </w:p>
    <w:sectPr w:rsidR="00966ADC" w:rsidRPr="0014757F" w:rsidSect="0014757F">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E2BA" w14:textId="77777777" w:rsidR="0014757F" w:rsidRDefault="0014757F" w:rsidP="0014757F">
      <w:pPr>
        <w:spacing w:before="0" w:after="0" w:line="240" w:lineRule="auto"/>
      </w:pPr>
      <w:r>
        <w:separator/>
      </w:r>
    </w:p>
  </w:endnote>
  <w:endnote w:type="continuationSeparator" w:id="0">
    <w:p w14:paraId="612F9A84" w14:textId="77777777" w:rsidR="0014757F" w:rsidRDefault="0014757F" w:rsidP="001475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251F" w14:textId="77777777" w:rsidR="0014757F" w:rsidRDefault="0014757F" w:rsidP="0014757F">
      <w:pPr>
        <w:spacing w:before="0" w:after="0" w:line="240" w:lineRule="auto"/>
      </w:pPr>
      <w:r>
        <w:separator/>
      </w:r>
    </w:p>
  </w:footnote>
  <w:footnote w:type="continuationSeparator" w:id="0">
    <w:p w14:paraId="34BD37F6" w14:textId="77777777" w:rsidR="0014757F" w:rsidRDefault="0014757F" w:rsidP="0014757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3EB9"/>
    <w:multiLevelType w:val="hybridMultilevel"/>
    <w:tmpl w:val="D2DCBEFC"/>
    <w:lvl w:ilvl="0" w:tplc="04090001">
      <w:start w:val="1"/>
      <w:numFmt w:val="bullet"/>
      <w:lvlText w:val=""/>
      <w:lvlJc w:val="left"/>
      <w:pPr>
        <w:ind w:left="3400" w:hanging="440"/>
      </w:pPr>
      <w:rPr>
        <w:rFonts w:ascii="Wingdings" w:hAnsi="Wingdings" w:hint="default"/>
      </w:rPr>
    </w:lvl>
    <w:lvl w:ilvl="1" w:tplc="0409000B" w:tentative="1">
      <w:start w:val="1"/>
      <w:numFmt w:val="bullet"/>
      <w:lvlText w:val=""/>
      <w:lvlJc w:val="left"/>
      <w:pPr>
        <w:ind w:left="3840" w:hanging="440"/>
      </w:pPr>
      <w:rPr>
        <w:rFonts w:ascii="Wingdings" w:hAnsi="Wingdings" w:hint="default"/>
      </w:rPr>
    </w:lvl>
    <w:lvl w:ilvl="2" w:tplc="0409000D" w:tentative="1">
      <w:start w:val="1"/>
      <w:numFmt w:val="bullet"/>
      <w:lvlText w:val=""/>
      <w:lvlJc w:val="left"/>
      <w:pPr>
        <w:ind w:left="4280" w:hanging="440"/>
      </w:pPr>
      <w:rPr>
        <w:rFonts w:ascii="Wingdings" w:hAnsi="Wingdings" w:hint="default"/>
      </w:rPr>
    </w:lvl>
    <w:lvl w:ilvl="3" w:tplc="04090001" w:tentative="1">
      <w:start w:val="1"/>
      <w:numFmt w:val="bullet"/>
      <w:lvlText w:val=""/>
      <w:lvlJc w:val="left"/>
      <w:pPr>
        <w:ind w:left="4720" w:hanging="440"/>
      </w:pPr>
      <w:rPr>
        <w:rFonts w:ascii="Wingdings" w:hAnsi="Wingdings" w:hint="default"/>
      </w:rPr>
    </w:lvl>
    <w:lvl w:ilvl="4" w:tplc="0409000B" w:tentative="1">
      <w:start w:val="1"/>
      <w:numFmt w:val="bullet"/>
      <w:lvlText w:val=""/>
      <w:lvlJc w:val="left"/>
      <w:pPr>
        <w:ind w:left="5160" w:hanging="440"/>
      </w:pPr>
      <w:rPr>
        <w:rFonts w:ascii="Wingdings" w:hAnsi="Wingdings" w:hint="default"/>
      </w:rPr>
    </w:lvl>
    <w:lvl w:ilvl="5" w:tplc="0409000D" w:tentative="1">
      <w:start w:val="1"/>
      <w:numFmt w:val="bullet"/>
      <w:lvlText w:val=""/>
      <w:lvlJc w:val="left"/>
      <w:pPr>
        <w:ind w:left="5600" w:hanging="440"/>
      </w:pPr>
      <w:rPr>
        <w:rFonts w:ascii="Wingdings" w:hAnsi="Wingdings" w:hint="default"/>
      </w:rPr>
    </w:lvl>
    <w:lvl w:ilvl="6" w:tplc="04090001" w:tentative="1">
      <w:start w:val="1"/>
      <w:numFmt w:val="bullet"/>
      <w:lvlText w:val=""/>
      <w:lvlJc w:val="left"/>
      <w:pPr>
        <w:ind w:left="6040" w:hanging="440"/>
      </w:pPr>
      <w:rPr>
        <w:rFonts w:ascii="Wingdings" w:hAnsi="Wingdings" w:hint="default"/>
      </w:rPr>
    </w:lvl>
    <w:lvl w:ilvl="7" w:tplc="0409000B" w:tentative="1">
      <w:start w:val="1"/>
      <w:numFmt w:val="bullet"/>
      <w:lvlText w:val=""/>
      <w:lvlJc w:val="left"/>
      <w:pPr>
        <w:ind w:left="6480" w:hanging="440"/>
      </w:pPr>
      <w:rPr>
        <w:rFonts w:ascii="Wingdings" w:hAnsi="Wingdings" w:hint="default"/>
      </w:rPr>
    </w:lvl>
    <w:lvl w:ilvl="8" w:tplc="0409000D" w:tentative="1">
      <w:start w:val="1"/>
      <w:numFmt w:val="bullet"/>
      <w:lvlText w:val=""/>
      <w:lvlJc w:val="left"/>
      <w:pPr>
        <w:ind w:left="6920" w:hanging="440"/>
      </w:pPr>
      <w:rPr>
        <w:rFonts w:ascii="Wingdings" w:hAnsi="Wingdings" w:hint="default"/>
      </w:rPr>
    </w:lvl>
  </w:abstractNum>
  <w:abstractNum w:abstractNumId="1" w15:restartNumberingAfterBreak="0">
    <w:nsid w:val="301B2FDE"/>
    <w:multiLevelType w:val="hybridMultilevel"/>
    <w:tmpl w:val="029201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53039506">
    <w:abstractNumId w:val="1"/>
  </w:num>
  <w:num w:numId="2" w16cid:durableId="138695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7F"/>
    <w:rsid w:val="0008064C"/>
    <w:rsid w:val="0014757F"/>
    <w:rsid w:val="001D3202"/>
    <w:rsid w:val="001E0AF0"/>
    <w:rsid w:val="001F73A4"/>
    <w:rsid w:val="002314F3"/>
    <w:rsid w:val="00267FED"/>
    <w:rsid w:val="00966ADC"/>
    <w:rsid w:val="009B7116"/>
    <w:rsid w:val="00AB3B4F"/>
    <w:rsid w:val="00C336E8"/>
    <w:rsid w:val="00C60A1D"/>
    <w:rsid w:val="00D22D13"/>
    <w:rsid w:val="00DD0ABA"/>
    <w:rsid w:val="00FB5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103C16"/>
  <w15:chartTrackingRefBased/>
  <w15:docId w15:val="{67998B0A-FAAA-41B2-BB26-E4165ADE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00" w:after="200" w:line="276" w:lineRule="auto"/>
    </w:pPr>
  </w:style>
  <w:style w:type="paragraph" w:styleId="1">
    <w:name w:val="heading 1"/>
    <w:basedOn w:val="a"/>
    <w:next w:val="a"/>
    <w:link w:val="10"/>
    <w:uiPriority w:val="9"/>
    <w:qFormat/>
    <w:rsid w:val="001475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475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75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475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75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75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75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75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75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75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475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75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475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75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75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75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75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75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757F"/>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75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5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75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57F"/>
    <w:pPr>
      <w:spacing w:before="160" w:after="160"/>
      <w:jc w:val="center"/>
    </w:pPr>
    <w:rPr>
      <w:i/>
      <w:iCs/>
      <w:color w:val="404040" w:themeColor="text1" w:themeTint="BF"/>
    </w:rPr>
  </w:style>
  <w:style w:type="character" w:customStyle="1" w:styleId="a8">
    <w:name w:val="引用文 (文字)"/>
    <w:basedOn w:val="a0"/>
    <w:link w:val="a7"/>
    <w:uiPriority w:val="29"/>
    <w:rsid w:val="0014757F"/>
    <w:rPr>
      <w:i/>
      <w:iCs/>
      <w:color w:val="404040" w:themeColor="text1" w:themeTint="BF"/>
    </w:rPr>
  </w:style>
  <w:style w:type="paragraph" w:styleId="a9">
    <w:name w:val="List Paragraph"/>
    <w:basedOn w:val="a"/>
    <w:uiPriority w:val="34"/>
    <w:qFormat/>
    <w:rsid w:val="0014757F"/>
    <w:pPr>
      <w:ind w:left="720"/>
      <w:contextualSpacing/>
    </w:pPr>
  </w:style>
  <w:style w:type="character" w:styleId="21">
    <w:name w:val="Intense Emphasis"/>
    <w:basedOn w:val="a0"/>
    <w:uiPriority w:val="21"/>
    <w:qFormat/>
    <w:rsid w:val="0014757F"/>
    <w:rPr>
      <w:i/>
      <w:iCs/>
      <w:color w:val="2F5496" w:themeColor="accent1" w:themeShade="BF"/>
    </w:rPr>
  </w:style>
  <w:style w:type="paragraph" w:styleId="22">
    <w:name w:val="Intense Quote"/>
    <w:basedOn w:val="a"/>
    <w:next w:val="a"/>
    <w:link w:val="23"/>
    <w:uiPriority w:val="30"/>
    <w:qFormat/>
    <w:rsid w:val="00147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4757F"/>
    <w:rPr>
      <w:i/>
      <w:iCs/>
      <w:color w:val="2F5496" w:themeColor="accent1" w:themeShade="BF"/>
    </w:rPr>
  </w:style>
  <w:style w:type="character" w:styleId="24">
    <w:name w:val="Intense Reference"/>
    <w:basedOn w:val="a0"/>
    <w:uiPriority w:val="32"/>
    <w:qFormat/>
    <w:rsid w:val="0014757F"/>
    <w:rPr>
      <w:b/>
      <w:bCs/>
      <w:smallCaps/>
      <w:color w:val="2F5496" w:themeColor="accent1" w:themeShade="BF"/>
      <w:spacing w:val="5"/>
    </w:rPr>
  </w:style>
  <w:style w:type="paragraph" w:styleId="aa">
    <w:name w:val="header"/>
    <w:basedOn w:val="a"/>
    <w:link w:val="ab"/>
    <w:uiPriority w:val="99"/>
    <w:unhideWhenUsed/>
    <w:rsid w:val="0014757F"/>
    <w:pPr>
      <w:tabs>
        <w:tab w:val="center" w:pos="4252"/>
        <w:tab w:val="right" w:pos="8504"/>
      </w:tabs>
      <w:snapToGrid w:val="0"/>
    </w:pPr>
  </w:style>
  <w:style w:type="character" w:customStyle="1" w:styleId="ab">
    <w:name w:val="ヘッダー (文字)"/>
    <w:basedOn w:val="a0"/>
    <w:link w:val="aa"/>
    <w:uiPriority w:val="99"/>
    <w:rsid w:val="0014757F"/>
  </w:style>
  <w:style w:type="paragraph" w:styleId="ac">
    <w:name w:val="footer"/>
    <w:basedOn w:val="a"/>
    <w:link w:val="ad"/>
    <w:uiPriority w:val="99"/>
    <w:unhideWhenUsed/>
    <w:rsid w:val="0014757F"/>
    <w:pPr>
      <w:tabs>
        <w:tab w:val="center" w:pos="4252"/>
        <w:tab w:val="right" w:pos="8504"/>
      </w:tabs>
      <w:snapToGrid w:val="0"/>
    </w:pPr>
  </w:style>
  <w:style w:type="character" w:customStyle="1" w:styleId="ad">
    <w:name w:val="フッター (文字)"/>
    <w:basedOn w:val="a0"/>
    <w:link w:val="ac"/>
    <w:uiPriority w:val="99"/>
    <w:rsid w:val="0014757F"/>
  </w:style>
  <w:style w:type="paragraph" w:styleId="ae">
    <w:name w:val="No Spacing"/>
    <w:uiPriority w:val="1"/>
    <w:qFormat/>
    <w:rsid w:val="0014757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優里 平田</dc:creator>
  <cp:keywords/>
  <dc:description/>
  <cp:lastModifiedBy>優里 平田</cp:lastModifiedBy>
  <cp:revision>8</cp:revision>
  <dcterms:created xsi:type="dcterms:W3CDTF">2025-06-02T23:56:00Z</dcterms:created>
  <dcterms:modified xsi:type="dcterms:W3CDTF">2025-07-04T01:04:00Z</dcterms:modified>
</cp:coreProperties>
</file>